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DF" w:rsidRPr="005342DF" w:rsidRDefault="005342DF" w:rsidP="005342DF">
      <w:pPr>
        <w:ind w:left="5664" w:right="565" w:firstLine="708"/>
      </w:pPr>
      <w:bookmarkStart w:id="0" w:name="_GoBack"/>
      <w:bookmarkEnd w:id="0"/>
      <w:r w:rsidRPr="005342DF">
        <w:rPr>
          <w:noProof/>
          <w:lang w:eastAsia="de-DE"/>
        </w:rPr>
        <mc:AlternateContent>
          <mc:Choice Requires="wps">
            <w:drawing>
              <wp:anchor distT="0" distB="0" distL="114300" distR="114300" simplePos="0" relativeHeight="251659264" behindDoc="0" locked="0" layoutInCell="1" allowOverlap="1" wp14:anchorId="3F0EE623" wp14:editId="399F8FA0">
                <wp:simplePos x="0" y="0"/>
                <wp:positionH relativeFrom="column">
                  <wp:posOffset>-114935</wp:posOffset>
                </wp:positionH>
                <wp:positionV relativeFrom="paragraph">
                  <wp:posOffset>12065</wp:posOffset>
                </wp:positionV>
                <wp:extent cx="3476625" cy="1095375"/>
                <wp:effectExtent l="0" t="0" r="0" b="0"/>
                <wp:wrapNone/>
                <wp:docPr id="2" name="Textfeld 2"/>
                <wp:cNvGraphicFramePr/>
                <a:graphic xmlns:a="http://schemas.openxmlformats.org/drawingml/2006/main">
                  <a:graphicData uri="http://schemas.microsoft.com/office/word/2010/wordprocessingShape">
                    <wps:wsp>
                      <wps:cNvSpPr txBox="1"/>
                      <wps:spPr>
                        <a:xfrm>
                          <a:off x="0" y="0"/>
                          <a:ext cx="3476625" cy="1095375"/>
                        </a:xfrm>
                        <a:prstGeom prst="rect">
                          <a:avLst/>
                        </a:prstGeom>
                        <a:noFill/>
                        <a:ln w="25400" cap="flat" cmpd="sng" algn="ctr">
                          <a:noFill/>
                          <a:prstDash val="solid"/>
                        </a:ln>
                        <a:effectLst/>
                      </wps:spPr>
                      <wps:txbx>
                        <w:txbxContent>
                          <w:p w:rsidR="005342DF" w:rsidRDefault="005342DF" w:rsidP="005342DF">
                            <w:pPr>
                              <w:pStyle w:val="KeinLeerraum"/>
                            </w:pPr>
                            <w:r>
                              <w:t>Ivo-Zeiger-Grundschule Mömbris</w:t>
                            </w:r>
                          </w:p>
                          <w:p w:rsidR="005342DF" w:rsidRDefault="005342DF" w:rsidP="005342DF">
                            <w:pPr>
                              <w:pStyle w:val="KeinLeerraum"/>
                            </w:pPr>
                            <w:proofErr w:type="spellStart"/>
                            <w:r>
                              <w:t>Fronhofen</w:t>
                            </w:r>
                            <w:proofErr w:type="spellEnd"/>
                            <w:r>
                              <w:t xml:space="preserve"> 3, 63776 Mömbris</w:t>
                            </w:r>
                          </w:p>
                          <w:p w:rsidR="005342DF" w:rsidRDefault="005342DF" w:rsidP="005342DF">
                            <w:pPr>
                              <w:pStyle w:val="KeinLeerraum"/>
                            </w:pPr>
                            <w:r>
                              <w:t>Telefon: 06029/1561, Telefax: 06029/994505</w:t>
                            </w:r>
                          </w:p>
                          <w:p w:rsidR="005342DF" w:rsidRDefault="005342DF" w:rsidP="005342DF">
                            <w:pPr>
                              <w:pStyle w:val="KeinLeerraum"/>
                            </w:pPr>
                            <w:r>
                              <w:t xml:space="preserve">E-Mail: </w:t>
                            </w:r>
                            <w:hyperlink r:id="rId6" w:history="1">
                              <w:r w:rsidRPr="004C5890">
                                <w:rPr>
                                  <w:rStyle w:val="Hyperlink"/>
                                </w:rPr>
                                <w:t>vs.moembris.g@t-online.de</w:t>
                              </w:r>
                            </w:hyperlink>
                          </w:p>
                          <w:p w:rsidR="005342DF" w:rsidRDefault="005342DF" w:rsidP="005342DF">
                            <w:pPr>
                              <w:pStyle w:val="KeinLeerraum"/>
                            </w:pPr>
                            <w:r>
                              <w:t>www.grundschulen-moembris.de</w:t>
                            </w:r>
                          </w:p>
                          <w:p w:rsidR="005342DF" w:rsidRDefault="005342DF" w:rsidP="005342DF">
                            <w:pPr>
                              <w:pStyle w:val="KeinLeerraum"/>
                            </w:pPr>
                          </w:p>
                          <w:p w:rsidR="005342DF" w:rsidRDefault="005342DF" w:rsidP="005342DF">
                            <w:pPr>
                              <w:pStyle w:val="KeinLeerraum"/>
                            </w:pPr>
                          </w:p>
                          <w:p w:rsidR="005342DF" w:rsidRDefault="005342DF" w:rsidP="005342DF">
                            <w:pPr>
                              <w:pStyle w:val="KeinLeerraum"/>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EE623" id="_x0000_t202" coordsize="21600,21600" o:spt="202" path="m,l,21600r21600,l21600,xe">
                <v:stroke joinstyle="miter"/>
                <v:path gradientshapeok="t" o:connecttype="rect"/>
              </v:shapetype>
              <v:shape id="Textfeld 2" o:spid="_x0000_s1026" type="#_x0000_t202" style="position:absolute;left:0;text-align:left;margin-left:-9.05pt;margin-top:.95pt;width:273.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" filled="f" stroked="f" strokeweight="2pt">
                <v:textbox>
                  <w:txbxContent>
                    <w:p w:rsidR="005342DF" w:rsidRDefault="005342DF" w:rsidP="005342DF">
                      <w:pPr>
                        <w:pStyle w:val="KeinLeerraum"/>
                      </w:pPr>
                      <w:r>
                        <w:t>Ivo-Zeiger-Grundschule Mömbris</w:t>
                      </w:r>
                    </w:p>
                    <w:p w:rsidR="005342DF" w:rsidRDefault="005342DF" w:rsidP="005342DF">
                      <w:pPr>
                        <w:pStyle w:val="KeinLeerraum"/>
                      </w:pPr>
                      <w:proofErr w:type="spellStart"/>
                      <w:r>
                        <w:t>Fronhofen</w:t>
                      </w:r>
                      <w:proofErr w:type="spellEnd"/>
                      <w:r>
                        <w:t xml:space="preserve"> 3, 63776 Mömbris</w:t>
                      </w:r>
                    </w:p>
                    <w:p w:rsidR="005342DF" w:rsidRDefault="005342DF" w:rsidP="005342DF">
                      <w:pPr>
                        <w:pStyle w:val="KeinLeerraum"/>
                      </w:pPr>
                      <w:r>
                        <w:t>Telefon: 06029/1561, Telefax: 06029/994505</w:t>
                      </w:r>
                    </w:p>
                    <w:p w:rsidR="005342DF" w:rsidRDefault="005342DF" w:rsidP="005342DF">
                      <w:pPr>
                        <w:pStyle w:val="KeinLeerraum"/>
                      </w:pPr>
                      <w:r>
                        <w:t xml:space="preserve">E-Mail: </w:t>
                      </w:r>
                      <w:hyperlink r:id="rId7" w:history="1">
                        <w:r w:rsidRPr="004C5890">
                          <w:rPr>
                            <w:rStyle w:val="Hyperlink"/>
                          </w:rPr>
                          <w:t>vs.moembris.g@t-online.de</w:t>
                        </w:r>
                      </w:hyperlink>
                    </w:p>
                    <w:p w:rsidR="005342DF" w:rsidRDefault="005342DF" w:rsidP="005342DF">
                      <w:pPr>
                        <w:pStyle w:val="KeinLeerraum"/>
                      </w:pPr>
                      <w:r>
                        <w:t>www.grundschulen-moembris.de</w:t>
                      </w:r>
                    </w:p>
                    <w:p w:rsidR="005342DF" w:rsidRDefault="005342DF" w:rsidP="005342DF">
                      <w:pPr>
                        <w:pStyle w:val="KeinLeerraum"/>
                      </w:pPr>
                    </w:p>
                    <w:p w:rsidR="005342DF" w:rsidRDefault="005342DF" w:rsidP="005342DF">
                      <w:pPr>
                        <w:pStyle w:val="KeinLeerraum"/>
                      </w:pPr>
                    </w:p>
                    <w:p w:rsidR="005342DF" w:rsidRDefault="005342DF" w:rsidP="005342DF">
                      <w:pPr>
                        <w:pStyle w:val="KeinLeerraum"/>
                      </w:pPr>
                    </w:p>
                  </w:txbxContent>
                </v:textbox>
              </v:shape>
            </w:pict>
          </mc:Fallback>
        </mc:AlternateContent>
      </w:r>
      <w:r w:rsidRPr="005342DF">
        <w:rPr>
          <w:noProof/>
          <w:lang w:eastAsia="de-DE"/>
        </w:rPr>
        <w:drawing>
          <wp:inline distT="0" distB="0" distL="0" distR="0" wp14:anchorId="14D96397" wp14:editId="72CE4FAD">
            <wp:extent cx="1943100" cy="80010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p w:rsidR="005342DF" w:rsidRPr="005342DF" w:rsidRDefault="005342DF" w:rsidP="005342DF">
      <w:pPr>
        <w:spacing w:after="0" w:line="240" w:lineRule="auto"/>
      </w:pPr>
    </w:p>
    <w:p w:rsidR="005342DF" w:rsidRDefault="005342DF">
      <w:pPr>
        <w:rPr>
          <w:sz w:val="48"/>
          <w:szCs w:val="48"/>
        </w:rPr>
      </w:pPr>
    </w:p>
    <w:p w:rsidR="00E63B60" w:rsidRPr="00590338" w:rsidRDefault="00D30784">
      <w:pPr>
        <w:rPr>
          <w:sz w:val="48"/>
          <w:szCs w:val="48"/>
        </w:rPr>
      </w:pPr>
      <w:r w:rsidRPr="00590338">
        <w:rPr>
          <w:sz w:val="48"/>
          <w:szCs w:val="48"/>
        </w:rPr>
        <w:t>Warum Ganztagesklasse für mein Kind?</w:t>
      </w:r>
    </w:p>
    <w:p w:rsidR="00D30784" w:rsidRPr="005342DF" w:rsidRDefault="00D30784" w:rsidP="005342DF">
      <w:pPr>
        <w:pStyle w:val="Listenabsatz"/>
        <w:numPr>
          <w:ilvl w:val="0"/>
          <w:numId w:val="2"/>
        </w:numPr>
        <w:rPr>
          <w:color w:val="00B050"/>
          <w:sz w:val="32"/>
          <w:szCs w:val="32"/>
        </w:rPr>
      </w:pPr>
      <w:r w:rsidRPr="005342DF">
        <w:rPr>
          <w:color w:val="00B050"/>
          <w:sz w:val="32"/>
          <w:szCs w:val="32"/>
        </w:rPr>
        <w:t>Regelmäßige Hausaufgaben haben positive Effekte auf die Schulleistungen!</w:t>
      </w:r>
    </w:p>
    <w:p w:rsidR="005342DF" w:rsidRPr="005342DF" w:rsidRDefault="005342DF" w:rsidP="005342DF">
      <w:pPr>
        <w:pStyle w:val="Listenabsatz"/>
        <w:rPr>
          <w:color w:val="00B050"/>
          <w:sz w:val="32"/>
          <w:szCs w:val="32"/>
        </w:rPr>
      </w:pPr>
    </w:p>
    <w:p w:rsidR="00D30784" w:rsidRPr="00141393" w:rsidRDefault="00D30784">
      <w:pPr>
        <w:rPr>
          <w:sz w:val="28"/>
          <w:szCs w:val="28"/>
        </w:rPr>
      </w:pPr>
      <w:r w:rsidRPr="00141393">
        <w:rPr>
          <w:sz w:val="28"/>
          <w:szCs w:val="28"/>
        </w:rPr>
        <w:t xml:space="preserve">Wollen Sie den </w:t>
      </w:r>
      <w:r w:rsidRPr="00141393">
        <w:rPr>
          <w:b/>
          <w:sz w:val="28"/>
          <w:szCs w:val="28"/>
        </w:rPr>
        <w:t>Hausaufgabenstress vermeiden</w:t>
      </w:r>
      <w:r w:rsidRPr="00141393">
        <w:rPr>
          <w:sz w:val="28"/>
          <w:szCs w:val="28"/>
        </w:rPr>
        <w:t xml:space="preserve">, </w:t>
      </w:r>
      <w:r w:rsidRPr="00141393">
        <w:rPr>
          <w:b/>
          <w:sz w:val="28"/>
          <w:szCs w:val="28"/>
        </w:rPr>
        <w:t>professionelle Betreuung</w:t>
      </w:r>
      <w:r w:rsidRPr="00141393">
        <w:rPr>
          <w:sz w:val="28"/>
          <w:szCs w:val="28"/>
        </w:rPr>
        <w:t xml:space="preserve"> für Ihr Kind bei den Hausaufgaben haben, </w:t>
      </w:r>
      <w:r w:rsidRPr="00141393">
        <w:rPr>
          <w:b/>
          <w:sz w:val="28"/>
          <w:szCs w:val="28"/>
        </w:rPr>
        <w:t>individualisierende Beratung und Einzelförderung für Ihr Kind</w:t>
      </w:r>
      <w:r w:rsidRPr="00141393">
        <w:rPr>
          <w:sz w:val="28"/>
          <w:szCs w:val="28"/>
        </w:rPr>
        <w:t>, dann bietet Ihnen die Ganztagesklasse diese Möglichkeit.</w:t>
      </w:r>
    </w:p>
    <w:p w:rsidR="00D30784" w:rsidRPr="00141393" w:rsidRDefault="00D30784">
      <w:pPr>
        <w:rPr>
          <w:b/>
          <w:sz w:val="28"/>
          <w:szCs w:val="28"/>
        </w:rPr>
      </w:pPr>
      <w:r w:rsidRPr="00141393">
        <w:rPr>
          <w:sz w:val="28"/>
          <w:szCs w:val="28"/>
        </w:rPr>
        <w:t xml:space="preserve">Ihr Kind erhält in der Ganztagesklasse eine Hausaufgabenstunde nachmittags, die als „Betreutes Arbeiten“ aufgeführt wird. Hierbei üben die Kinder in der Schule </w:t>
      </w:r>
      <w:r w:rsidR="00DF34E4" w:rsidRPr="00141393">
        <w:rPr>
          <w:sz w:val="28"/>
          <w:szCs w:val="28"/>
        </w:rPr>
        <w:t>behandelte</w:t>
      </w:r>
      <w:r w:rsidRPr="00141393">
        <w:rPr>
          <w:sz w:val="28"/>
          <w:szCs w:val="28"/>
        </w:rPr>
        <w:t xml:space="preserve"> Stoffgebiete. </w:t>
      </w:r>
      <w:r w:rsidRPr="00141393">
        <w:rPr>
          <w:b/>
          <w:sz w:val="28"/>
          <w:szCs w:val="28"/>
        </w:rPr>
        <w:t xml:space="preserve">Das Kind arbeitet einzeln, kann jederzeit </w:t>
      </w:r>
      <w:r w:rsidR="00CF0541" w:rsidRPr="00141393">
        <w:rPr>
          <w:b/>
          <w:sz w:val="28"/>
          <w:szCs w:val="28"/>
        </w:rPr>
        <w:t>eine aus</w:t>
      </w:r>
      <w:r w:rsidR="004E12A1">
        <w:rPr>
          <w:b/>
          <w:sz w:val="28"/>
          <w:szCs w:val="28"/>
        </w:rPr>
        <w:t>-</w:t>
      </w:r>
      <w:r w:rsidR="00CF0541" w:rsidRPr="00141393">
        <w:rPr>
          <w:b/>
          <w:sz w:val="28"/>
          <w:szCs w:val="28"/>
        </w:rPr>
        <w:t>gebildete</w:t>
      </w:r>
      <w:r w:rsidRPr="00141393">
        <w:rPr>
          <w:b/>
          <w:sz w:val="28"/>
          <w:szCs w:val="28"/>
        </w:rPr>
        <w:t xml:space="preserve"> Lehrkraft </w:t>
      </w:r>
      <w:r w:rsidR="000E7DF5">
        <w:rPr>
          <w:b/>
          <w:sz w:val="28"/>
          <w:szCs w:val="28"/>
        </w:rPr>
        <w:t>um Hilfe bitten</w:t>
      </w:r>
      <w:r w:rsidRPr="00141393">
        <w:rPr>
          <w:b/>
          <w:sz w:val="28"/>
          <w:szCs w:val="28"/>
        </w:rPr>
        <w:t xml:space="preserve">, welche dann zielführende Ratschläge zur selbstständigen Weiterarbeit geben kann. </w:t>
      </w:r>
    </w:p>
    <w:p w:rsidR="00D30784" w:rsidRPr="00141393" w:rsidRDefault="00D30784">
      <w:pPr>
        <w:rPr>
          <w:b/>
          <w:sz w:val="28"/>
          <w:szCs w:val="28"/>
        </w:rPr>
      </w:pPr>
      <w:r w:rsidRPr="00141393">
        <w:rPr>
          <w:b/>
          <w:sz w:val="28"/>
          <w:szCs w:val="28"/>
        </w:rPr>
        <w:t>Es besteht in der Ganztagesklasse auch die Möglichkeit</w:t>
      </w:r>
      <w:r w:rsidR="00141393" w:rsidRPr="00141393">
        <w:rPr>
          <w:b/>
          <w:sz w:val="28"/>
          <w:szCs w:val="28"/>
        </w:rPr>
        <w:t>,</w:t>
      </w:r>
      <w:r w:rsidRPr="00141393">
        <w:rPr>
          <w:b/>
          <w:sz w:val="28"/>
          <w:szCs w:val="28"/>
        </w:rPr>
        <w:t xml:space="preserve"> unterschiedliche Hausaufgaben zu stellen, die dem einzelnen Kind die Möglichkeit geben</w:t>
      </w:r>
      <w:r w:rsidR="00F42C51">
        <w:rPr>
          <w:b/>
          <w:sz w:val="28"/>
          <w:szCs w:val="28"/>
        </w:rPr>
        <w:t>,</w:t>
      </w:r>
      <w:r w:rsidR="00DF34E4" w:rsidRPr="00141393">
        <w:rPr>
          <w:b/>
          <w:sz w:val="28"/>
          <w:szCs w:val="28"/>
        </w:rPr>
        <w:t xml:space="preserve"> seine</w:t>
      </w:r>
      <w:r w:rsidRPr="00141393">
        <w:rPr>
          <w:b/>
          <w:sz w:val="28"/>
          <w:szCs w:val="28"/>
        </w:rPr>
        <w:t xml:space="preserve"> individuelle</w:t>
      </w:r>
      <w:r w:rsidR="00DF34E4" w:rsidRPr="00141393">
        <w:rPr>
          <w:b/>
          <w:sz w:val="28"/>
          <w:szCs w:val="28"/>
        </w:rPr>
        <w:t>n</w:t>
      </w:r>
      <w:r w:rsidRPr="00141393">
        <w:rPr>
          <w:b/>
          <w:sz w:val="28"/>
          <w:szCs w:val="28"/>
        </w:rPr>
        <w:t xml:space="preserve"> Schwächen zu beheben</w:t>
      </w:r>
      <w:r w:rsidR="00CF0541" w:rsidRPr="00141393">
        <w:rPr>
          <w:b/>
          <w:sz w:val="28"/>
          <w:szCs w:val="28"/>
        </w:rPr>
        <w:t>.</w:t>
      </w:r>
    </w:p>
    <w:p w:rsidR="00482CF9" w:rsidRDefault="00482CF9">
      <w:pPr>
        <w:rPr>
          <w:sz w:val="28"/>
          <w:szCs w:val="28"/>
        </w:rPr>
      </w:pPr>
      <w:r w:rsidRPr="00141393">
        <w:rPr>
          <w:sz w:val="28"/>
          <w:szCs w:val="28"/>
        </w:rPr>
        <w:t>Natürlich haben die Kinder auch Hausaufgaben für zuhause. Die Sacheinträge müssen mit den Kindern durchgesprochen werden</w:t>
      </w:r>
      <w:r w:rsidR="00590338" w:rsidRPr="00141393">
        <w:rPr>
          <w:sz w:val="28"/>
          <w:szCs w:val="28"/>
        </w:rPr>
        <w:t>, das laute Lesen muss geübt werden</w:t>
      </w:r>
      <w:r w:rsidRPr="00141393">
        <w:rPr>
          <w:sz w:val="28"/>
          <w:szCs w:val="28"/>
        </w:rPr>
        <w:t xml:space="preserve"> und über das Wochenende gibt es stets Hausaufgaben</w:t>
      </w:r>
      <w:r w:rsidR="00590338" w:rsidRPr="00141393">
        <w:rPr>
          <w:sz w:val="28"/>
          <w:szCs w:val="28"/>
        </w:rPr>
        <w:t xml:space="preserve"> auf</w:t>
      </w:r>
      <w:r w:rsidRPr="00141393">
        <w:rPr>
          <w:sz w:val="28"/>
          <w:szCs w:val="28"/>
        </w:rPr>
        <w:t>. Kinder, welche sehr langsam arbeiten</w:t>
      </w:r>
      <w:r w:rsidR="00141393" w:rsidRPr="00141393">
        <w:rPr>
          <w:sz w:val="28"/>
          <w:szCs w:val="28"/>
        </w:rPr>
        <w:t>,</w:t>
      </w:r>
      <w:r w:rsidRPr="00141393">
        <w:rPr>
          <w:sz w:val="28"/>
          <w:szCs w:val="28"/>
        </w:rPr>
        <w:t xml:space="preserve"> müssen ab und zu daheim das Versäumte nacharbeiten.</w:t>
      </w:r>
    </w:p>
    <w:p w:rsidR="005342DF" w:rsidRDefault="005342DF">
      <w:pPr>
        <w:rPr>
          <w:sz w:val="28"/>
          <w:szCs w:val="28"/>
        </w:rPr>
      </w:pPr>
    </w:p>
    <w:p w:rsidR="005342DF" w:rsidRDefault="005342DF">
      <w:pPr>
        <w:rPr>
          <w:sz w:val="28"/>
          <w:szCs w:val="28"/>
        </w:rPr>
      </w:pPr>
    </w:p>
    <w:p w:rsidR="005342DF" w:rsidRPr="00141393" w:rsidRDefault="005342DF">
      <w:pPr>
        <w:rPr>
          <w:sz w:val="28"/>
          <w:szCs w:val="28"/>
        </w:rPr>
      </w:pPr>
    </w:p>
    <w:p w:rsidR="00CF0541" w:rsidRPr="00141393" w:rsidRDefault="00CF0541">
      <w:pPr>
        <w:rPr>
          <w:color w:val="00B050"/>
          <w:sz w:val="32"/>
          <w:szCs w:val="32"/>
        </w:rPr>
      </w:pPr>
      <w:r w:rsidRPr="00141393">
        <w:rPr>
          <w:color w:val="00B050"/>
          <w:sz w:val="32"/>
          <w:szCs w:val="32"/>
        </w:rPr>
        <w:lastRenderedPageBreak/>
        <w:t>2. Sinnvolle Freizeitgestaltung und kameradschaftliches Verhalten werden angebahnt!</w:t>
      </w:r>
    </w:p>
    <w:p w:rsidR="00CF0541" w:rsidRPr="00141393" w:rsidRDefault="00CF0541">
      <w:pPr>
        <w:rPr>
          <w:sz w:val="28"/>
          <w:szCs w:val="28"/>
        </w:rPr>
      </w:pPr>
      <w:r w:rsidRPr="00141393">
        <w:rPr>
          <w:b/>
          <w:sz w:val="28"/>
          <w:szCs w:val="28"/>
        </w:rPr>
        <w:t>Während der Mittagszeit</w:t>
      </w:r>
      <w:r w:rsidRPr="00141393">
        <w:rPr>
          <w:sz w:val="28"/>
          <w:szCs w:val="28"/>
        </w:rPr>
        <w:t xml:space="preserve">, im Anschluss an den Vormittagsunterricht, der </w:t>
      </w:r>
      <w:r w:rsidR="00482CF9" w:rsidRPr="00141393">
        <w:rPr>
          <w:sz w:val="28"/>
          <w:szCs w:val="28"/>
        </w:rPr>
        <w:t xml:space="preserve">bei Erstklässlern </w:t>
      </w:r>
      <w:r w:rsidRPr="00141393">
        <w:rPr>
          <w:sz w:val="28"/>
          <w:szCs w:val="28"/>
        </w:rPr>
        <w:t xml:space="preserve">nie über die 4. Stunde hinausgeht, haben die Schüler die Möglichkeit </w:t>
      </w:r>
      <w:r w:rsidRPr="00141393">
        <w:rPr>
          <w:b/>
          <w:sz w:val="28"/>
          <w:szCs w:val="28"/>
        </w:rPr>
        <w:t>zur ungebundenen Freizeitgestaltung</w:t>
      </w:r>
      <w:r w:rsidRPr="00141393">
        <w:rPr>
          <w:sz w:val="28"/>
          <w:szCs w:val="28"/>
        </w:rPr>
        <w:t xml:space="preserve">. </w:t>
      </w:r>
      <w:r w:rsidRPr="00141393">
        <w:rPr>
          <w:b/>
          <w:sz w:val="28"/>
          <w:szCs w:val="28"/>
        </w:rPr>
        <w:t>Sie können zwischen Angeboten im Freien, im Ruheraum und im Spiel- und Bastelzimmer wählen</w:t>
      </w:r>
      <w:r w:rsidRPr="00141393">
        <w:rPr>
          <w:sz w:val="28"/>
          <w:szCs w:val="28"/>
        </w:rPr>
        <w:t xml:space="preserve">. Hierbei </w:t>
      </w:r>
      <w:r w:rsidR="00590338" w:rsidRPr="00141393">
        <w:rPr>
          <w:sz w:val="28"/>
          <w:szCs w:val="28"/>
        </w:rPr>
        <w:t>werden</w:t>
      </w:r>
      <w:r w:rsidRPr="00141393">
        <w:rPr>
          <w:sz w:val="28"/>
          <w:szCs w:val="28"/>
        </w:rPr>
        <w:t xml:space="preserve"> dem Bewegungsdrang </w:t>
      </w:r>
      <w:r w:rsidR="00590338" w:rsidRPr="00141393">
        <w:rPr>
          <w:sz w:val="28"/>
          <w:szCs w:val="28"/>
        </w:rPr>
        <w:t>d</w:t>
      </w:r>
      <w:r w:rsidRPr="00141393">
        <w:rPr>
          <w:sz w:val="28"/>
          <w:szCs w:val="28"/>
        </w:rPr>
        <w:t xml:space="preserve">er Schüler und einer gesunden Lebensweise Rechnung getragen. </w:t>
      </w:r>
    </w:p>
    <w:p w:rsidR="00CF0541" w:rsidRPr="00141393" w:rsidRDefault="00CF0541">
      <w:pPr>
        <w:rPr>
          <w:sz w:val="28"/>
          <w:szCs w:val="28"/>
        </w:rPr>
      </w:pPr>
      <w:r w:rsidRPr="00141393">
        <w:rPr>
          <w:b/>
          <w:sz w:val="28"/>
          <w:szCs w:val="28"/>
        </w:rPr>
        <w:t>Die ausgebildeten Fachkräfte</w:t>
      </w:r>
      <w:r w:rsidR="00482CF9" w:rsidRPr="00141393">
        <w:rPr>
          <w:b/>
          <w:sz w:val="28"/>
          <w:szCs w:val="28"/>
        </w:rPr>
        <w:t xml:space="preserve"> (</w:t>
      </w:r>
      <w:r w:rsidR="00590338" w:rsidRPr="00141393">
        <w:rPr>
          <w:b/>
          <w:sz w:val="28"/>
          <w:szCs w:val="28"/>
        </w:rPr>
        <w:t xml:space="preserve">eine </w:t>
      </w:r>
      <w:r w:rsidR="004E12A1">
        <w:rPr>
          <w:b/>
          <w:sz w:val="28"/>
          <w:szCs w:val="28"/>
        </w:rPr>
        <w:t xml:space="preserve">Erzieherin </w:t>
      </w:r>
      <w:r w:rsidR="00590338" w:rsidRPr="00141393">
        <w:rPr>
          <w:b/>
          <w:sz w:val="28"/>
          <w:szCs w:val="28"/>
        </w:rPr>
        <w:t xml:space="preserve">sowie </w:t>
      </w:r>
      <w:r w:rsidR="000E7DF5">
        <w:rPr>
          <w:b/>
          <w:sz w:val="28"/>
          <w:szCs w:val="28"/>
        </w:rPr>
        <w:t>vier</w:t>
      </w:r>
      <w:r w:rsidR="00590338" w:rsidRPr="00141393">
        <w:rPr>
          <w:b/>
          <w:sz w:val="28"/>
          <w:szCs w:val="28"/>
        </w:rPr>
        <w:t xml:space="preserve"> in der Kinderbetreuung erfahrene Frauen</w:t>
      </w:r>
      <w:r w:rsidR="00482CF9" w:rsidRPr="00141393">
        <w:rPr>
          <w:b/>
          <w:sz w:val="28"/>
          <w:szCs w:val="28"/>
        </w:rPr>
        <w:t>)</w:t>
      </w:r>
      <w:r w:rsidR="00482CF9" w:rsidRPr="00141393">
        <w:rPr>
          <w:sz w:val="28"/>
          <w:szCs w:val="28"/>
        </w:rPr>
        <w:t xml:space="preserve"> achten auf das Erziehungskonzept der Schule und versuchen die </w:t>
      </w:r>
      <w:r w:rsidR="00482CF9" w:rsidRPr="00141393">
        <w:rPr>
          <w:b/>
          <w:sz w:val="28"/>
          <w:szCs w:val="28"/>
        </w:rPr>
        <w:t>Kinder zu einem rücksichtsvollen und wertschätzenden Umgang untereinander zu erziehen</w:t>
      </w:r>
      <w:r w:rsidR="00482CF9" w:rsidRPr="00141393">
        <w:rPr>
          <w:sz w:val="28"/>
          <w:szCs w:val="28"/>
        </w:rPr>
        <w:t>. Hierbei halten sie stets engen Kontakt zum Klassenlehrer. Bei mehrmaligem Fehlverhalten erfolgt auch eine Mitteilung an die Eltern.</w:t>
      </w:r>
    </w:p>
    <w:p w:rsidR="00482CF9" w:rsidRPr="00141393" w:rsidRDefault="00482CF9">
      <w:pPr>
        <w:rPr>
          <w:sz w:val="28"/>
          <w:szCs w:val="28"/>
        </w:rPr>
      </w:pPr>
      <w:r w:rsidRPr="00141393">
        <w:rPr>
          <w:sz w:val="28"/>
          <w:szCs w:val="28"/>
        </w:rPr>
        <w:t xml:space="preserve">Innerhalb </w:t>
      </w:r>
      <w:r w:rsidRPr="00141393">
        <w:rPr>
          <w:b/>
          <w:sz w:val="28"/>
          <w:szCs w:val="28"/>
        </w:rPr>
        <w:t xml:space="preserve">des </w:t>
      </w:r>
      <w:r w:rsidR="008E102E" w:rsidRPr="00141393">
        <w:rPr>
          <w:b/>
          <w:sz w:val="28"/>
          <w:szCs w:val="28"/>
        </w:rPr>
        <w:t>N</w:t>
      </w:r>
      <w:r w:rsidRPr="00141393">
        <w:rPr>
          <w:b/>
          <w:sz w:val="28"/>
          <w:szCs w:val="28"/>
        </w:rPr>
        <w:t xml:space="preserve">achmittags werden in der Ganztagesklasse verschiedene </w:t>
      </w:r>
      <w:r w:rsidR="008E102E" w:rsidRPr="00141393">
        <w:rPr>
          <w:b/>
          <w:sz w:val="28"/>
          <w:szCs w:val="28"/>
        </w:rPr>
        <w:t xml:space="preserve">kostenfreie Kurse </w:t>
      </w:r>
      <w:r w:rsidR="00590338" w:rsidRPr="00141393">
        <w:rPr>
          <w:b/>
          <w:sz w:val="28"/>
          <w:szCs w:val="28"/>
        </w:rPr>
        <w:t>im Rahmen des gebundenen Freizeitangebotes zur Auswahl gestellt.</w:t>
      </w:r>
      <w:r w:rsidR="008E102E" w:rsidRPr="00141393">
        <w:rPr>
          <w:b/>
          <w:sz w:val="28"/>
          <w:szCs w:val="28"/>
        </w:rPr>
        <w:t xml:space="preserve"> Hierzu gehören</w:t>
      </w:r>
      <w:r w:rsidR="00141393" w:rsidRPr="00141393">
        <w:rPr>
          <w:b/>
          <w:sz w:val="28"/>
          <w:szCs w:val="28"/>
        </w:rPr>
        <w:t xml:space="preserve"> z.B.</w:t>
      </w:r>
      <w:r w:rsidR="008E102E" w:rsidRPr="00141393">
        <w:rPr>
          <w:b/>
          <w:sz w:val="28"/>
          <w:szCs w:val="28"/>
        </w:rPr>
        <w:t>: Tennis, Ballspiele, Comput</w:t>
      </w:r>
      <w:r w:rsidR="00141393" w:rsidRPr="00141393">
        <w:rPr>
          <w:b/>
          <w:sz w:val="28"/>
          <w:szCs w:val="28"/>
        </w:rPr>
        <w:t>er, Kochen, Kreatives Gestalten</w:t>
      </w:r>
      <w:r w:rsidR="008E102E" w:rsidRPr="00141393">
        <w:rPr>
          <w:b/>
          <w:sz w:val="28"/>
          <w:szCs w:val="28"/>
        </w:rPr>
        <w:t xml:space="preserve">.  </w:t>
      </w:r>
      <w:r w:rsidR="008E102E" w:rsidRPr="00141393">
        <w:rPr>
          <w:sz w:val="28"/>
          <w:szCs w:val="28"/>
        </w:rPr>
        <w:t xml:space="preserve">Die Anzahl der Kurse sowie die Themen richten sich jeweils nach dem jährlichen Angebot und der Nachfrage. </w:t>
      </w:r>
    </w:p>
    <w:p w:rsidR="008E102E" w:rsidRDefault="008E102E"/>
    <w:p w:rsidR="008E102E" w:rsidRPr="00141393" w:rsidRDefault="008E102E">
      <w:pPr>
        <w:rPr>
          <w:color w:val="00B050"/>
          <w:sz w:val="32"/>
          <w:szCs w:val="32"/>
        </w:rPr>
      </w:pPr>
      <w:r w:rsidRPr="00141393">
        <w:rPr>
          <w:color w:val="00B050"/>
          <w:sz w:val="32"/>
          <w:szCs w:val="32"/>
        </w:rPr>
        <w:t xml:space="preserve">3. </w:t>
      </w:r>
      <w:r w:rsidR="004162A4" w:rsidRPr="00141393">
        <w:rPr>
          <w:color w:val="00B050"/>
          <w:sz w:val="32"/>
          <w:szCs w:val="32"/>
        </w:rPr>
        <w:t>Vernünftiges</w:t>
      </w:r>
      <w:r w:rsidRPr="00141393">
        <w:rPr>
          <w:color w:val="00B050"/>
          <w:sz w:val="32"/>
          <w:szCs w:val="32"/>
        </w:rPr>
        <w:t xml:space="preserve"> Essverhalten</w:t>
      </w:r>
      <w:r w:rsidR="00BE1600" w:rsidRPr="00141393">
        <w:rPr>
          <w:color w:val="00B050"/>
          <w:sz w:val="32"/>
          <w:szCs w:val="32"/>
        </w:rPr>
        <w:t xml:space="preserve"> durch das „Pädagogische Konzept“ der Schulverpflegung</w:t>
      </w:r>
      <w:r w:rsidR="004162A4" w:rsidRPr="00141393">
        <w:rPr>
          <w:color w:val="00B050"/>
          <w:sz w:val="32"/>
          <w:szCs w:val="32"/>
        </w:rPr>
        <w:t xml:space="preserve"> sowie durch die Qualitätsstandards für die Schul-verpflegung wird geschult!</w:t>
      </w:r>
    </w:p>
    <w:p w:rsidR="00B61711" w:rsidRPr="00141393" w:rsidRDefault="008E102E">
      <w:pPr>
        <w:rPr>
          <w:sz w:val="28"/>
          <w:szCs w:val="28"/>
        </w:rPr>
      </w:pPr>
      <w:r w:rsidRPr="00141393">
        <w:rPr>
          <w:b/>
          <w:sz w:val="28"/>
          <w:szCs w:val="28"/>
        </w:rPr>
        <w:t xml:space="preserve">Extra 45 Minuten planen wir für den Mensagang mittags </w:t>
      </w:r>
      <w:r w:rsidR="00B61711" w:rsidRPr="00141393">
        <w:rPr>
          <w:b/>
          <w:sz w:val="28"/>
          <w:szCs w:val="28"/>
        </w:rPr>
        <w:t xml:space="preserve">pro Klasse </w:t>
      </w:r>
      <w:r w:rsidRPr="00141393">
        <w:rPr>
          <w:b/>
          <w:sz w:val="28"/>
          <w:szCs w:val="28"/>
        </w:rPr>
        <w:t>ein.</w:t>
      </w:r>
      <w:r w:rsidRPr="00141393">
        <w:rPr>
          <w:sz w:val="28"/>
          <w:szCs w:val="28"/>
        </w:rPr>
        <w:t xml:space="preserve"> </w:t>
      </w:r>
    </w:p>
    <w:p w:rsidR="005342DF" w:rsidRDefault="008E102E">
      <w:pPr>
        <w:rPr>
          <w:b/>
          <w:sz w:val="28"/>
          <w:szCs w:val="28"/>
        </w:rPr>
      </w:pPr>
      <w:r w:rsidRPr="00141393">
        <w:rPr>
          <w:b/>
          <w:sz w:val="28"/>
          <w:szCs w:val="28"/>
        </w:rPr>
        <w:t>In dieser Zeit waschen sich die Kinder gründlich die Hände, decken den Tisch, essen mit dem Schöpfsystem, d.h. sie können sich selbst das Essen nehmen, räumen den Tisch wieder auf und können, falls es die Zeit zulässt, noch ein kleines Kartenspiel … gemeinsam</w:t>
      </w:r>
      <w:r w:rsidR="00B61711" w:rsidRPr="00141393">
        <w:rPr>
          <w:b/>
          <w:sz w:val="28"/>
          <w:szCs w:val="28"/>
        </w:rPr>
        <w:t xml:space="preserve"> </w:t>
      </w:r>
      <w:r w:rsidRPr="00141393">
        <w:rPr>
          <w:b/>
          <w:sz w:val="28"/>
          <w:szCs w:val="28"/>
        </w:rPr>
        <w:t xml:space="preserve"> spielen. </w:t>
      </w:r>
    </w:p>
    <w:p w:rsidR="005342DF" w:rsidRDefault="005342DF">
      <w:pPr>
        <w:rPr>
          <w:b/>
          <w:sz w:val="28"/>
          <w:szCs w:val="28"/>
        </w:rPr>
      </w:pPr>
    </w:p>
    <w:p w:rsidR="005342DF" w:rsidRDefault="005342DF">
      <w:pPr>
        <w:rPr>
          <w:b/>
          <w:sz w:val="28"/>
          <w:szCs w:val="28"/>
        </w:rPr>
      </w:pPr>
    </w:p>
    <w:p w:rsidR="005342DF" w:rsidRDefault="005342DF">
      <w:pPr>
        <w:rPr>
          <w:b/>
          <w:sz w:val="28"/>
          <w:szCs w:val="28"/>
        </w:rPr>
      </w:pPr>
    </w:p>
    <w:p w:rsidR="008E102E" w:rsidRPr="00141393" w:rsidRDefault="008E102E">
      <w:pPr>
        <w:rPr>
          <w:b/>
          <w:sz w:val="28"/>
          <w:szCs w:val="28"/>
        </w:rPr>
      </w:pPr>
      <w:r w:rsidRPr="00141393">
        <w:rPr>
          <w:b/>
          <w:sz w:val="28"/>
          <w:szCs w:val="28"/>
        </w:rPr>
        <w:t xml:space="preserve">Während der Essenszeit wird auf die Einhaltung der vorher besprochenen Tischregeln geachtet. </w:t>
      </w:r>
      <w:r w:rsidR="00BE1600" w:rsidRPr="00141393">
        <w:rPr>
          <w:b/>
          <w:sz w:val="28"/>
          <w:szCs w:val="28"/>
        </w:rPr>
        <w:t>Mindestens einmal pro Woche isst der Klassenlehrer mit den Kindern</w:t>
      </w:r>
      <w:r w:rsidR="00B61711" w:rsidRPr="00141393">
        <w:rPr>
          <w:b/>
          <w:sz w:val="28"/>
          <w:szCs w:val="28"/>
        </w:rPr>
        <w:t xml:space="preserve"> und fördert somit das soziale Gefüge innerhalb der Gemeinschaft.</w:t>
      </w:r>
    </w:p>
    <w:p w:rsidR="00BE1600" w:rsidRPr="00141393" w:rsidRDefault="00BE1600">
      <w:pPr>
        <w:rPr>
          <w:sz w:val="28"/>
          <w:szCs w:val="28"/>
        </w:rPr>
      </w:pPr>
      <w:r w:rsidRPr="00141393">
        <w:rPr>
          <w:sz w:val="28"/>
          <w:szCs w:val="28"/>
        </w:rPr>
        <w:t xml:space="preserve">Den Speiseplan stellen Eltern, Lehrer und Caterer gemeinsam auf.  Hierbei richten wir uns nach den Richtlinien der „Deutschen Initiative für gesunde Ernährung und mehr Bewegung“. In regelmäßigen Abständen erhalten die Kinder ihr Lieblingsessen. </w:t>
      </w:r>
    </w:p>
    <w:p w:rsidR="00906B67" w:rsidRPr="00141393" w:rsidRDefault="00906B67">
      <w:pPr>
        <w:rPr>
          <w:sz w:val="28"/>
          <w:szCs w:val="28"/>
        </w:rPr>
      </w:pPr>
      <w:r w:rsidRPr="00141393">
        <w:rPr>
          <w:sz w:val="28"/>
          <w:szCs w:val="28"/>
        </w:rPr>
        <w:t>Projekte während des Nachmittags fördern das ganzheitliche Lernen.</w:t>
      </w:r>
    </w:p>
    <w:p w:rsidR="00B61711" w:rsidRPr="00590338" w:rsidRDefault="00B61711">
      <w:pPr>
        <w:rPr>
          <w:sz w:val="24"/>
          <w:szCs w:val="24"/>
        </w:rPr>
      </w:pPr>
    </w:p>
    <w:p w:rsidR="00BE1600" w:rsidRPr="00141393" w:rsidRDefault="00BE1600">
      <w:pPr>
        <w:rPr>
          <w:color w:val="00B050"/>
          <w:sz w:val="32"/>
          <w:szCs w:val="32"/>
        </w:rPr>
      </w:pPr>
      <w:r w:rsidRPr="00141393">
        <w:rPr>
          <w:color w:val="00B050"/>
          <w:sz w:val="32"/>
          <w:szCs w:val="32"/>
        </w:rPr>
        <w:t>4. Mehr Differenzierung und Individualisierung erleichtern das Lernen</w:t>
      </w:r>
      <w:r w:rsidR="00DF34E4" w:rsidRPr="00141393">
        <w:rPr>
          <w:color w:val="00B050"/>
          <w:sz w:val="32"/>
          <w:szCs w:val="32"/>
        </w:rPr>
        <w:t>!</w:t>
      </w:r>
    </w:p>
    <w:p w:rsidR="00BE1600" w:rsidRPr="00141393" w:rsidRDefault="00E17734">
      <w:pPr>
        <w:rPr>
          <w:sz w:val="28"/>
          <w:szCs w:val="28"/>
        </w:rPr>
      </w:pPr>
      <w:r>
        <w:rPr>
          <w:b/>
          <w:sz w:val="28"/>
          <w:szCs w:val="28"/>
        </w:rPr>
        <w:t xml:space="preserve">Ganztagesklassen haben gegenüber den Regelklassen zwölf zusätzliche Lehrerstunden pro Woche. </w:t>
      </w:r>
      <w:r w:rsidR="00BE1600" w:rsidRPr="00141393">
        <w:rPr>
          <w:b/>
          <w:sz w:val="28"/>
          <w:szCs w:val="28"/>
        </w:rPr>
        <w:t xml:space="preserve">Drei Stunden </w:t>
      </w:r>
      <w:r>
        <w:rPr>
          <w:b/>
          <w:sz w:val="28"/>
          <w:szCs w:val="28"/>
        </w:rPr>
        <w:t>davon</w:t>
      </w:r>
      <w:r w:rsidR="00BE1600" w:rsidRPr="00141393">
        <w:rPr>
          <w:b/>
          <w:sz w:val="28"/>
          <w:szCs w:val="28"/>
        </w:rPr>
        <w:t xml:space="preserve"> unterrichten zwei Lehrkräfte </w:t>
      </w:r>
      <w:r>
        <w:rPr>
          <w:b/>
          <w:sz w:val="28"/>
          <w:szCs w:val="28"/>
        </w:rPr>
        <w:t>eine</w:t>
      </w:r>
      <w:r w:rsidR="00BE1600" w:rsidRPr="00141393">
        <w:rPr>
          <w:b/>
          <w:sz w:val="28"/>
          <w:szCs w:val="28"/>
        </w:rPr>
        <w:t xml:space="preserve"> </w:t>
      </w:r>
      <w:r w:rsidR="00B61711" w:rsidRPr="00141393">
        <w:rPr>
          <w:b/>
          <w:sz w:val="28"/>
          <w:szCs w:val="28"/>
        </w:rPr>
        <w:t>Ganztagesklasse</w:t>
      </w:r>
      <w:r>
        <w:rPr>
          <w:b/>
          <w:sz w:val="28"/>
          <w:szCs w:val="28"/>
        </w:rPr>
        <w:t xml:space="preserve"> parallel</w:t>
      </w:r>
      <w:r w:rsidR="00BE1600" w:rsidRPr="00141393">
        <w:rPr>
          <w:b/>
          <w:sz w:val="28"/>
          <w:szCs w:val="28"/>
        </w:rPr>
        <w:t xml:space="preserve"> in Kleingruppen</w:t>
      </w:r>
      <w:r w:rsidR="00BE1600" w:rsidRPr="00141393">
        <w:rPr>
          <w:sz w:val="28"/>
          <w:szCs w:val="28"/>
        </w:rPr>
        <w:t>. Hier besteht die Möglichkeit</w:t>
      </w:r>
      <w:r w:rsidR="00141393" w:rsidRPr="00141393">
        <w:rPr>
          <w:sz w:val="28"/>
          <w:szCs w:val="28"/>
        </w:rPr>
        <w:t>,</w:t>
      </w:r>
      <w:r w:rsidR="00BE1600" w:rsidRPr="00141393">
        <w:rPr>
          <w:sz w:val="28"/>
          <w:szCs w:val="28"/>
        </w:rPr>
        <w:t xml:space="preserve"> </w:t>
      </w:r>
      <w:r w:rsidR="00906B67" w:rsidRPr="00141393">
        <w:rPr>
          <w:sz w:val="28"/>
          <w:szCs w:val="28"/>
        </w:rPr>
        <w:t>V</w:t>
      </w:r>
      <w:r w:rsidR="00BE1600" w:rsidRPr="00141393">
        <w:rPr>
          <w:sz w:val="28"/>
          <w:szCs w:val="28"/>
        </w:rPr>
        <w:t xml:space="preserve">ersäumtes nachzuholen, </w:t>
      </w:r>
      <w:r w:rsidR="00B61711" w:rsidRPr="00141393">
        <w:rPr>
          <w:sz w:val="28"/>
          <w:szCs w:val="28"/>
        </w:rPr>
        <w:t xml:space="preserve">den Computerraum aufzusuchen </w:t>
      </w:r>
      <w:r w:rsidR="00BE1600" w:rsidRPr="00141393">
        <w:rPr>
          <w:sz w:val="28"/>
          <w:szCs w:val="28"/>
        </w:rPr>
        <w:t>bzw. besondere Veranlagungen zu fördern.</w:t>
      </w:r>
      <w:r>
        <w:rPr>
          <w:sz w:val="28"/>
          <w:szCs w:val="28"/>
        </w:rPr>
        <w:t xml:space="preserve"> </w:t>
      </w:r>
    </w:p>
    <w:p w:rsidR="00BE1600" w:rsidRPr="00141393" w:rsidRDefault="00BE1600">
      <w:pPr>
        <w:rPr>
          <w:b/>
          <w:sz w:val="28"/>
          <w:szCs w:val="28"/>
        </w:rPr>
      </w:pPr>
      <w:r w:rsidRPr="00141393">
        <w:rPr>
          <w:b/>
          <w:sz w:val="28"/>
          <w:szCs w:val="28"/>
        </w:rPr>
        <w:t xml:space="preserve">Pflichtfächer verteilen sich auf den </w:t>
      </w:r>
      <w:r w:rsidR="00141393" w:rsidRPr="00141393">
        <w:rPr>
          <w:b/>
          <w:sz w:val="28"/>
          <w:szCs w:val="28"/>
        </w:rPr>
        <w:t xml:space="preserve">Vor- und </w:t>
      </w:r>
      <w:r w:rsidRPr="00141393">
        <w:rPr>
          <w:b/>
          <w:sz w:val="28"/>
          <w:szCs w:val="28"/>
        </w:rPr>
        <w:t xml:space="preserve">Nachmittag, sodass die Aufeinanderfolge von Lernfächern und musischen Fächern eine optimale Rhythmisierung erlaubt. </w:t>
      </w:r>
    </w:p>
    <w:p w:rsidR="00DF34E4" w:rsidRDefault="00DF34E4">
      <w:pPr>
        <w:rPr>
          <w:sz w:val="32"/>
          <w:szCs w:val="32"/>
        </w:rPr>
      </w:pPr>
    </w:p>
    <w:p w:rsidR="00DF34E4" w:rsidRDefault="00DF34E4">
      <w:pPr>
        <w:rPr>
          <w:sz w:val="32"/>
          <w:szCs w:val="32"/>
        </w:rPr>
      </w:pPr>
    </w:p>
    <w:p w:rsidR="005342DF" w:rsidRDefault="005342DF">
      <w:pPr>
        <w:rPr>
          <w:sz w:val="32"/>
          <w:szCs w:val="32"/>
        </w:rPr>
      </w:pPr>
    </w:p>
    <w:p w:rsidR="005342DF" w:rsidRDefault="005342DF">
      <w:pPr>
        <w:rPr>
          <w:sz w:val="32"/>
          <w:szCs w:val="32"/>
        </w:rPr>
      </w:pPr>
    </w:p>
    <w:p w:rsidR="005342DF" w:rsidRDefault="005342DF">
      <w:pPr>
        <w:rPr>
          <w:sz w:val="32"/>
          <w:szCs w:val="32"/>
        </w:rPr>
      </w:pPr>
    </w:p>
    <w:p w:rsidR="005342DF" w:rsidRDefault="005342DF">
      <w:pPr>
        <w:rPr>
          <w:sz w:val="32"/>
          <w:szCs w:val="32"/>
        </w:rPr>
      </w:pPr>
    </w:p>
    <w:p w:rsidR="005342DF" w:rsidRDefault="005342DF">
      <w:pPr>
        <w:rPr>
          <w:sz w:val="32"/>
          <w:szCs w:val="32"/>
        </w:rPr>
      </w:pPr>
    </w:p>
    <w:p w:rsidR="005342DF" w:rsidRDefault="005342DF">
      <w:pPr>
        <w:rPr>
          <w:sz w:val="32"/>
          <w:szCs w:val="32"/>
        </w:rPr>
      </w:pPr>
    </w:p>
    <w:p w:rsidR="0077042F" w:rsidRPr="00141393" w:rsidRDefault="00B61711">
      <w:pPr>
        <w:rPr>
          <w:sz w:val="52"/>
          <w:szCs w:val="52"/>
        </w:rPr>
      </w:pPr>
      <w:r w:rsidRPr="00141393">
        <w:rPr>
          <w:sz w:val="52"/>
          <w:szCs w:val="52"/>
        </w:rPr>
        <w:lastRenderedPageBreak/>
        <w:t xml:space="preserve">Suchen Sie für Ihr Kind </w:t>
      </w:r>
    </w:p>
    <w:p w:rsidR="0077042F" w:rsidRPr="00141393" w:rsidRDefault="00B61711" w:rsidP="004162A4">
      <w:pPr>
        <w:pStyle w:val="Listenabsatz"/>
        <w:numPr>
          <w:ilvl w:val="0"/>
          <w:numId w:val="1"/>
        </w:numPr>
        <w:rPr>
          <w:color w:val="00B050"/>
          <w:sz w:val="32"/>
          <w:szCs w:val="32"/>
        </w:rPr>
      </w:pPr>
      <w:r w:rsidRPr="00141393">
        <w:rPr>
          <w:color w:val="00B050"/>
          <w:sz w:val="32"/>
          <w:szCs w:val="32"/>
        </w:rPr>
        <w:t>professionelle Betreuung</w:t>
      </w:r>
      <w:r w:rsidR="00BD6FE0" w:rsidRPr="00141393">
        <w:rPr>
          <w:color w:val="00B050"/>
          <w:sz w:val="32"/>
          <w:szCs w:val="32"/>
        </w:rPr>
        <w:t xml:space="preserve"> durch Lehrkräfte</w:t>
      </w:r>
      <w:r w:rsidRPr="00141393">
        <w:rPr>
          <w:color w:val="00B050"/>
          <w:sz w:val="32"/>
          <w:szCs w:val="32"/>
        </w:rPr>
        <w:t xml:space="preserve"> bei den Hausaufgaben </w:t>
      </w:r>
      <w:r w:rsidR="000E7DF5">
        <w:rPr>
          <w:color w:val="00B050"/>
          <w:sz w:val="32"/>
          <w:szCs w:val="32"/>
        </w:rPr>
        <w:t xml:space="preserve">sowie </w:t>
      </w:r>
      <w:r w:rsidR="004162A4" w:rsidRPr="00141393">
        <w:rPr>
          <w:color w:val="00B050"/>
          <w:sz w:val="32"/>
          <w:szCs w:val="32"/>
        </w:rPr>
        <w:t xml:space="preserve">durch </w:t>
      </w:r>
      <w:r w:rsidR="004E12A1">
        <w:rPr>
          <w:color w:val="00B050"/>
          <w:sz w:val="32"/>
          <w:szCs w:val="32"/>
        </w:rPr>
        <w:t xml:space="preserve">Erzieher </w:t>
      </w:r>
      <w:r w:rsidR="004162A4" w:rsidRPr="00141393">
        <w:rPr>
          <w:color w:val="00B050"/>
          <w:sz w:val="32"/>
          <w:szCs w:val="32"/>
        </w:rPr>
        <w:t>in der Mittagszeit,</w:t>
      </w:r>
    </w:p>
    <w:p w:rsidR="0077042F" w:rsidRPr="004162A4" w:rsidRDefault="00B61711" w:rsidP="004162A4">
      <w:pPr>
        <w:pStyle w:val="Listenabsatz"/>
        <w:numPr>
          <w:ilvl w:val="0"/>
          <w:numId w:val="1"/>
        </w:numPr>
        <w:rPr>
          <w:sz w:val="32"/>
          <w:szCs w:val="32"/>
        </w:rPr>
      </w:pPr>
      <w:r w:rsidRPr="004162A4">
        <w:rPr>
          <w:sz w:val="32"/>
          <w:szCs w:val="32"/>
        </w:rPr>
        <w:t>einen geregelten Tagesablauf,</w:t>
      </w:r>
    </w:p>
    <w:p w:rsidR="004162A4" w:rsidRPr="00141393" w:rsidRDefault="004162A4" w:rsidP="004162A4">
      <w:pPr>
        <w:pStyle w:val="Listenabsatz"/>
        <w:numPr>
          <w:ilvl w:val="0"/>
          <w:numId w:val="1"/>
        </w:numPr>
        <w:rPr>
          <w:color w:val="00B050"/>
          <w:sz w:val="32"/>
          <w:szCs w:val="32"/>
        </w:rPr>
      </w:pPr>
      <w:r w:rsidRPr="00141393">
        <w:rPr>
          <w:color w:val="00B050"/>
          <w:sz w:val="32"/>
          <w:szCs w:val="32"/>
        </w:rPr>
        <w:t>eine warme auf Qualitätsstandards basierende Schulverpflegung, die auf Tischsitten achtet,</w:t>
      </w:r>
    </w:p>
    <w:p w:rsidR="0077042F" w:rsidRPr="004162A4" w:rsidRDefault="00B61711" w:rsidP="004162A4">
      <w:pPr>
        <w:pStyle w:val="Listenabsatz"/>
        <w:numPr>
          <w:ilvl w:val="0"/>
          <w:numId w:val="1"/>
        </w:numPr>
        <w:rPr>
          <w:sz w:val="32"/>
          <w:szCs w:val="32"/>
        </w:rPr>
      </w:pPr>
      <w:r w:rsidRPr="004162A4">
        <w:rPr>
          <w:sz w:val="32"/>
          <w:szCs w:val="32"/>
        </w:rPr>
        <w:t xml:space="preserve">eine gewohnte Umgebung, in der sich </w:t>
      </w:r>
      <w:r w:rsidR="004162A4">
        <w:rPr>
          <w:sz w:val="32"/>
          <w:szCs w:val="32"/>
        </w:rPr>
        <w:t>I</w:t>
      </w:r>
      <w:r w:rsidRPr="004162A4">
        <w:rPr>
          <w:sz w:val="32"/>
          <w:szCs w:val="32"/>
        </w:rPr>
        <w:t>hr Kind vertraut fühlt</w:t>
      </w:r>
      <w:r w:rsidR="0077042F" w:rsidRPr="004162A4">
        <w:rPr>
          <w:sz w:val="32"/>
          <w:szCs w:val="32"/>
        </w:rPr>
        <w:t xml:space="preserve">, Freundschaften </w:t>
      </w:r>
      <w:r w:rsidR="004162A4" w:rsidRPr="004162A4">
        <w:rPr>
          <w:sz w:val="32"/>
          <w:szCs w:val="32"/>
        </w:rPr>
        <w:t xml:space="preserve">anbahnt </w:t>
      </w:r>
      <w:r w:rsidR="0077042F" w:rsidRPr="004162A4">
        <w:rPr>
          <w:sz w:val="32"/>
          <w:szCs w:val="32"/>
        </w:rPr>
        <w:t xml:space="preserve">und pflegt, </w:t>
      </w:r>
    </w:p>
    <w:p w:rsidR="00BD6FE0" w:rsidRPr="00141393" w:rsidRDefault="0077042F" w:rsidP="004162A4">
      <w:pPr>
        <w:pStyle w:val="Listenabsatz"/>
        <w:numPr>
          <w:ilvl w:val="0"/>
          <w:numId w:val="1"/>
        </w:numPr>
        <w:rPr>
          <w:color w:val="00B050"/>
          <w:sz w:val="32"/>
          <w:szCs w:val="32"/>
        </w:rPr>
      </w:pPr>
      <w:r w:rsidRPr="00141393">
        <w:rPr>
          <w:color w:val="00B050"/>
          <w:sz w:val="32"/>
          <w:szCs w:val="32"/>
        </w:rPr>
        <w:t xml:space="preserve">eine Schulung </w:t>
      </w:r>
      <w:r w:rsidR="00B61711" w:rsidRPr="00141393">
        <w:rPr>
          <w:color w:val="00B050"/>
          <w:sz w:val="32"/>
          <w:szCs w:val="32"/>
        </w:rPr>
        <w:t>sinnvolle</w:t>
      </w:r>
      <w:r w:rsidR="00BD6FE0" w:rsidRPr="00141393">
        <w:rPr>
          <w:color w:val="00B050"/>
          <w:sz w:val="32"/>
          <w:szCs w:val="32"/>
        </w:rPr>
        <w:t>r</w:t>
      </w:r>
      <w:r w:rsidR="00B61711" w:rsidRPr="00141393">
        <w:rPr>
          <w:color w:val="00B050"/>
          <w:sz w:val="32"/>
          <w:szCs w:val="32"/>
        </w:rPr>
        <w:t xml:space="preserve"> Freizeitgestaltung innerhalb eines gebundenen</w:t>
      </w:r>
      <w:r w:rsidR="004162A4" w:rsidRPr="00141393">
        <w:rPr>
          <w:color w:val="00B050"/>
          <w:sz w:val="32"/>
          <w:szCs w:val="32"/>
        </w:rPr>
        <w:t xml:space="preserve"> (kostenlose verpflichtende Nachmittagskurse)</w:t>
      </w:r>
      <w:r w:rsidR="00B61711" w:rsidRPr="00141393">
        <w:rPr>
          <w:color w:val="00B050"/>
          <w:sz w:val="32"/>
          <w:szCs w:val="32"/>
        </w:rPr>
        <w:t xml:space="preserve"> und ungebundenen </w:t>
      </w:r>
      <w:r w:rsidR="004162A4" w:rsidRPr="00141393">
        <w:rPr>
          <w:color w:val="00B050"/>
          <w:sz w:val="32"/>
          <w:szCs w:val="32"/>
        </w:rPr>
        <w:t>(während der Mittagszeit) Freizeit</w:t>
      </w:r>
      <w:r w:rsidR="00B61711" w:rsidRPr="00141393">
        <w:rPr>
          <w:color w:val="00B050"/>
          <w:sz w:val="32"/>
          <w:szCs w:val="32"/>
        </w:rPr>
        <w:t xml:space="preserve">angebotes, </w:t>
      </w:r>
    </w:p>
    <w:p w:rsidR="004162A4" w:rsidRDefault="00B61711" w:rsidP="004162A4">
      <w:pPr>
        <w:pStyle w:val="Listenabsatz"/>
        <w:numPr>
          <w:ilvl w:val="0"/>
          <w:numId w:val="1"/>
        </w:numPr>
        <w:rPr>
          <w:sz w:val="32"/>
          <w:szCs w:val="32"/>
        </w:rPr>
      </w:pPr>
      <w:r w:rsidRPr="004162A4">
        <w:rPr>
          <w:sz w:val="32"/>
          <w:szCs w:val="32"/>
        </w:rPr>
        <w:t xml:space="preserve">eine von Wertschätzung getragene </w:t>
      </w:r>
      <w:r w:rsidR="00BD6FE0" w:rsidRPr="004162A4">
        <w:rPr>
          <w:sz w:val="32"/>
          <w:szCs w:val="32"/>
        </w:rPr>
        <w:t xml:space="preserve">und eingeforderte </w:t>
      </w:r>
      <w:r w:rsidR="0077042F" w:rsidRPr="004162A4">
        <w:rPr>
          <w:sz w:val="32"/>
          <w:szCs w:val="32"/>
        </w:rPr>
        <w:t>Erziehung, welche auf Regeleinhaltung achtet</w:t>
      </w:r>
      <w:r w:rsidR="004162A4">
        <w:rPr>
          <w:sz w:val="32"/>
          <w:szCs w:val="32"/>
        </w:rPr>
        <w:t>,</w:t>
      </w:r>
    </w:p>
    <w:p w:rsidR="00B61711" w:rsidRPr="00141393" w:rsidRDefault="004162A4" w:rsidP="004162A4">
      <w:pPr>
        <w:rPr>
          <w:sz w:val="52"/>
          <w:szCs w:val="52"/>
        </w:rPr>
      </w:pPr>
      <w:r w:rsidRPr="00141393">
        <w:rPr>
          <w:sz w:val="52"/>
          <w:szCs w:val="52"/>
        </w:rPr>
        <w:t>dann ist Ihr Kind bei uns gut in den Ganztagesklassen aufgehoben.</w:t>
      </w:r>
    </w:p>
    <w:p w:rsidR="00BE1600" w:rsidRDefault="00BE1600"/>
    <w:p w:rsidR="008E102E" w:rsidRDefault="008E102E"/>
    <w:p w:rsidR="00482CF9" w:rsidRDefault="00482CF9"/>
    <w:p w:rsidR="00CF0541" w:rsidRDefault="00CF0541"/>
    <w:sectPr w:rsidR="00CF0541" w:rsidSect="005342DF">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51526"/>
    <w:multiLevelType w:val="hybridMultilevel"/>
    <w:tmpl w:val="56C88F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E8C120C"/>
    <w:multiLevelType w:val="hybridMultilevel"/>
    <w:tmpl w:val="26F608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84"/>
    <w:rsid w:val="000E7DF5"/>
    <w:rsid w:val="000F5205"/>
    <w:rsid w:val="00141393"/>
    <w:rsid w:val="001D795F"/>
    <w:rsid w:val="00313C51"/>
    <w:rsid w:val="004162A4"/>
    <w:rsid w:val="00482CF9"/>
    <w:rsid w:val="004E12A1"/>
    <w:rsid w:val="005342DF"/>
    <w:rsid w:val="00590338"/>
    <w:rsid w:val="0077042F"/>
    <w:rsid w:val="008E102E"/>
    <w:rsid w:val="008E45DE"/>
    <w:rsid w:val="00906B67"/>
    <w:rsid w:val="00B2543F"/>
    <w:rsid w:val="00B61711"/>
    <w:rsid w:val="00B72BC5"/>
    <w:rsid w:val="00BD6FE0"/>
    <w:rsid w:val="00BE1600"/>
    <w:rsid w:val="00CF0541"/>
    <w:rsid w:val="00D30784"/>
    <w:rsid w:val="00D5609D"/>
    <w:rsid w:val="00DF34E4"/>
    <w:rsid w:val="00E17734"/>
    <w:rsid w:val="00E63B60"/>
    <w:rsid w:val="00F42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D8D4B-EFC1-4F07-BC9F-CCF0C10C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62A4"/>
    <w:pPr>
      <w:ind w:left="720"/>
      <w:contextualSpacing/>
    </w:pPr>
  </w:style>
  <w:style w:type="paragraph" w:styleId="KeinLeerraum">
    <w:name w:val="No Spacing"/>
    <w:uiPriority w:val="1"/>
    <w:qFormat/>
    <w:rsid w:val="005342DF"/>
    <w:pPr>
      <w:spacing w:after="0" w:line="240" w:lineRule="auto"/>
    </w:pPr>
  </w:style>
  <w:style w:type="character" w:styleId="Hyperlink">
    <w:name w:val="Hyperlink"/>
    <w:basedOn w:val="Absatz-Standardschriftart"/>
    <w:uiPriority w:val="99"/>
    <w:unhideWhenUsed/>
    <w:rsid w:val="005342DF"/>
    <w:rPr>
      <w:color w:val="0000FF" w:themeColor="hyperlink"/>
      <w:u w:val="single"/>
    </w:rPr>
  </w:style>
  <w:style w:type="paragraph" w:styleId="Sprechblasentext">
    <w:name w:val="Balloon Text"/>
    <w:basedOn w:val="Standard"/>
    <w:link w:val="SprechblasentextZchn"/>
    <w:uiPriority w:val="99"/>
    <w:semiHidden/>
    <w:unhideWhenUsed/>
    <w:rsid w:val="005342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s.moembris.g@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s.moembris.g@t-onlin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A76C-332F-4AD2-B9CE-C546D8B0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Fähnrich</cp:lastModifiedBy>
  <cp:revision>2</cp:revision>
  <cp:lastPrinted>2021-01-20T08:24:00Z</cp:lastPrinted>
  <dcterms:created xsi:type="dcterms:W3CDTF">2021-01-20T09:28:00Z</dcterms:created>
  <dcterms:modified xsi:type="dcterms:W3CDTF">2021-01-20T09:28:00Z</dcterms:modified>
</cp:coreProperties>
</file>